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02" w:rsidRPr="003B527B" w:rsidRDefault="005E2D1A">
      <w:pPr>
        <w:rPr>
          <w:rFonts w:ascii="Times New Roman" w:hAnsi="Times New Roman" w:cs="Times New Roman"/>
          <w:b/>
          <w:sz w:val="28"/>
          <w:szCs w:val="28"/>
        </w:rPr>
      </w:pPr>
      <w:r w:rsidRPr="003B527B">
        <w:rPr>
          <w:rFonts w:ascii="Times New Roman" w:hAnsi="Times New Roman" w:cs="Times New Roman"/>
          <w:b/>
          <w:sz w:val="28"/>
          <w:szCs w:val="28"/>
        </w:rPr>
        <w:t>„</w:t>
      </w:r>
      <w:r w:rsidR="001D602C" w:rsidRPr="003B527B">
        <w:rPr>
          <w:rFonts w:ascii="Times New Roman" w:hAnsi="Times New Roman" w:cs="Times New Roman"/>
          <w:b/>
          <w:sz w:val="28"/>
          <w:szCs w:val="28"/>
        </w:rPr>
        <w:t>Archi</w:t>
      </w:r>
      <w:r w:rsidRPr="003B527B">
        <w:rPr>
          <w:rFonts w:ascii="Times New Roman" w:hAnsi="Times New Roman" w:cs="Times New Roman"/>
          <w:b/>
          <w:sz w:val="28"/>
          <w:szCs w:val="28"/>
        </w:rPr>
        <w:t>-</w:t>
      </w:r>
      <w:r w:rsidR="001D602C" w:rsidRPr="003B527B">
        <w:rPr>
          <w:rFonts w:ascii="Times New Roman" w:hAnsi="Times New Roman" w:cs="Times New Roman"/>
          <w:b/>
          <w:sz w:val="28"/>
          <w:szCs w:val="28"/>
        </w:rPr>
        <w:t>przygoda</w:t>
      </w:r>
      <w:r w:rsidRPr="003B527B">
        <w:rPr>
          <w:rFonts w:ascii="Times New Roman" w:hAnsi="Times New Roman" w:cs="Times New Roman"/>
          <w:b/>
          <w:sz w:val="28"/>
          <w:szCs w:val="28"/>
        </w:rPr>
        <w:t>”</w:t>
      </w:r>
    </w:p>
    <w:p w:rsidR="001D602C" w:rsidRPr="005E2D1A" w:rsidRDefault="003B5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mar</w:t>
      </w:r>
      <w:r w:rsidR="001D602C" w:rsidRPr="005E2D1A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u</w:t>
      </w:r>
      <w:r w:rsidR="001D602C" w:rsidRPr="005E2D1A">
        <w:rPr>
          <w:rFonts w:ascii="Times New Roman" w:hAnsi="Times New Roman" w:cs="Times New Roman"/>
          <w:sz w:val="28"/>
          <w:szCs w:val="28"/>
        </w:rPr>
        <w:t xml:space="preserve"> i maj</w:t>
      </w:r>
      <w:r>
        <w:rPr>
          <w:rFonts w:ascii="Times New Roman" w:hAnsi="Times New Roman" w:cs="Times New Roman"/>
          <w:sz w:val="28"/>
          <w:szCs w:val="28"/>
        </w:rPr>
        <w:t>u</w:t>
      </w:r>
      <w:r w:rsidR="001D602C" w:rsidRPr="005E2D1A">
        <w:rPr>
          <w:rFonts w:ascii="Times New Roman" w:hAnsi="Times New Roman" w:cs="Times New Roman"/>
          <w:sz w:val="28"/>
          <w:szCs w:val="28"/>
        </w:rPr>
        <w:t xml:space="preserve"> zrealizowaliśmy kolejne tematy związane z udziałem dzieciaków w „Archi-przygodzie”. Były to:</w:t>
      </w:r>
    </w:p>
    <w:p w:rsidR="001D602C" w:rsidRPr="005E2D1A" w:rsidRDefault="003B5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1. „</w:t>
      </w:r>
      <w:r w:rsidR="001D602C" w:rsidRPr="005E2D1A">
        <w:rPr>
          <w:rFonts w:ascii="Times New Roman" w:hAnsi="Times New Roman" w:cs="Times New Roman"/>
          <w:b/>
          <w:color w:val="FF0000"/>
          <w:sz w:val="28"/>
          <w:szCs w:val="28"/>
        </w:rPr>
        <w:t>Modele przestrzenne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” </w:t>
      </w:r>
      <w:r w:rsidR="001D602C" w:rsidRPr="005E2D1A">
        <w:rPr>
          <w:rFonts w:ascii="Times New Roman" w:hAnsi="Times New Roman" w:cs="Times New Roman"/>
          <w:sz w:val="28"/>
          <w:szCs w:val="28"/>
        </w:rPr>
        <w:t>gdzie dzieciaki ćwiczyły wyobraźnię przestrzenną, poznawały podstawy modelowania, wykonywały makiety architektoniczne budynków i terenu (z elementami zieleni) oraz rozwijały umiejętności manualne i współpracy w zespole.</w:t>
      </w:r>
    </w:p>
    <w:p w:rsidR="001D602C" w:rsidRPr="005E2D1A" w:rsidRDefault="001D602C">
      <w:pPr>
        <w:rPr>
          <w:rFonts w:ascii="Times New Roman" w:hAnsi="Times New Roman" w:cs="Times New Roman"/>
          <w:sz w:val="28"/>
          <w:szCs w:val="28"/>
        </w:rPr>
      </w:pPr>
      <w:r w:rsidRPr="005E2D1A">
        <w:rPr>
          <w:rFonts w:ascii="Times New Roman" w:hAnsi="Times New Roman" w:cs="Times New Roman"/>
          <w:b/>
          <w:color w:val="FF0000"/>
          <w:sz w:val="28"/>
          <w:szCs w:val="28"/>
        </w:rPr>
        <w:t>2. „Schronienia”</w:t>
      </w:r>
      <w:r w:rsidR="003B52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E2D1A">
        <w:rPr>
          <w:rFonts w:ascii="Times New Roman" w:hAnsi="Times New Roman" w:cs="Times New Roman"/>
          <w:sz w:val="28"/>
          <w:szCs w:val="28"/>
        </w:rPr>
        <w:t xml:space="preserve">temat był realizowany przez dwa dni. W tym temacie przedszkolaki rozważały wykorzystywanie materiałów i ochronę zasobów naturalnych w budownictwie; podstawową funkcję i formę w architekturze. Samodzielnie budowały schronienia z dostępnych materiałów na tekturkach oraz w formie dużej w sali przy wykorzystaniu </w:t>
      </w:r>
      <w:proofErr w:type="spellStart"/>
      <w:r w:rsidRPr="005E2D1A">
        <w:rPr>
          <w:rFonts w:ascii="Times New Roman" w:hAnsi="Times New Roman" w:cs="Times New Roman"/>
          <w:sz w:val="28"/>
          <w:szCs w:val="28"/>
        </w:rPr>
        <w:t>kocy</w:t>
      </w:r>
      <w:proofErr w:type="spellEnd"/>
      <w:r w:rsidRPr="005E2D1A">
        <w:rPr>
          <w:rFonts w:ascii="Times New Roman" w:hAnsi="Times New Roman" w:cs="Times New Roman"/>
          <w:sz w:val="28"/>
          <w:szCs w:val="28"/>
        </w:rPr>
        <w:t xml:space="preserve">, firanek, szarego papieru itp. Miały </w:t>
      </w:r>
      <w:r w:rsidR="007C0834" w:rsidRPr="005E2D1A">
        <w:rPr>
          <w:rFonts w:ascii="Times New Roman" w:hAnsi="Times New Roman" w:cs="Times New Roman"/>
          <w:sz w:val="28"/>
          <w:szCs w:val="28"/>
        </w:rPr>
        <w:t>możliwość też</w:t>
      </w:r>
      <w:r w:rsidRPr="005E2D1A">
        <w:rPr>
          <w:rFonts w:ascii="Times New Roman" w:hAnsi="Times New Roman" w:cs="Times New Roman"/>
          <w:sz w:val="28"/>
          <w:szCs w:val="28"/>
        </w:rPr>
        <w:t xml:space="preserve"> dekorowania swoich </w:t>
      </w:r>
      <w:r w:rsidR="007C0834" w:rsidRPr="005E2D1A">
        <w:rPr>
          <w:rFonts w:ascii="Times New Roman" w:hAnsi="Times New Roman" w:cs="Times New Roman"/>
          <w:sz w:val="28"/>
          <w:szCs w:val="28"/>
        </w:rPr>
        <w:t>i urządzania swoich mini domków.</w:t>
      </w:r>
    </w:p>
    <w:p w:rsidR="007C0834" w:rsidRPr="005E2D1A" w:rsidRDefault="007C0834">
      <w:pPr>
        <w:rPr>
          <w:rFonts w:ascii="Times New Roman" w:hAnsi="Times New Roman" w:cs="Times New Roman"/>
          <w:sz w:val="28"/>
          <w:szCs w:val="28"/>
        </w:rPr>
      </w:pPr>
      <w:r w:rsidRPr="005E2D1A">
        <w:rPr>
          <w:rFonts w:ascii="Times New Roman" w:hAnsi="Times New Roman" w:cs="Times New Roman"/>
          <w:b/>
          <w:color w:val="FF0000"/>
          <w:sz w:val="28"/>
          <w:szCs w:val="28"/>
        </w:rPr>
        <w:t>3. „Dom i ogród”</w:t>
      </w:r>
      <w:r w:rsidR="003B527B">
        <w:rPr>
          <w:rFonts w:ascii="Times New Roman" w:hAnsi="Times New Roman" w:cs="Times New Roman"/>
          <w:sz w:val="28"/>
          <w:szCs w:val="28"/>
        </w:rPr>
        <w:t xml:space="preserve"> </w:t>
      </w:r>
      <w:r w:rsidRPr="005E2D1A">
        <w:rPr>
          <w:rFonts w:ascii="Times New Roman" w:hAnsi="Times New Roman" w:cs="Times New Roman"/>
          <w:sz w:val="28"/>
          <w:szCs w:val="28"/>
        </w:rPr>
        <w:t xml:space="preserve">tutaj dzieciaki projektowały ogrody przy wcześniej wykonanych makietach. </w:t>
      </w:r>
    </w:p>
    <w:p w:rsidR="005E2D1A" w:rsidRPr="005E2D1A" w:rsidRDefault="007C0834">
      <w:pPr>
        <w:rPr>
          <w:rFonts w:ascii="Times New Roman" w:hAnsi="Times New Roman" w:cs="Times New Roman"/>
          <w:sz w:val="28"/>
          <w:szCs w:val="28"/>
        </w:rPr>
      </w:pPr>
      <w:r w:rsidRPr="005E2D1A">
        <w:rPr>
          <w:rFonts w:ascii="Times New Roman" w:hAnsi="Times New Roman" w:cs="Times New Roman"/>
          <w:b/>
          <w:color w:val="FF0000"/>
          <w:sz w:val="28"/>
          <w:szCs w:val="28"/>
        </w:rPr>
        <w:t>4. „Skala i proporcja”</w:t>
      </w:r>
      <w:r w:rsidR="003B527B">
        <w:rPr>
          <w:rFonts w:ascii="Times New Roman" w:hAnsi="Times New Roman" w:cs="Times New Roman"/>
          <w:sz w:val="28"/>
          <w:szCs w:val="28"/>
        </w:rPr>
        <w:t xml:space="preserve"> </w:t>
      </w:r>
      <w:r w:rsidR="005E2D1A" w:rsidRPr="005E2D1A">
        <w:rPr>
          <w:rFonts w:ascii="Times New Roman" w:hAnsi="Times New Roman" w:cs="Times New Roman"/>
          <w:sz w:val="28"/>
          <w:szCs w:val="28"/>
        </w:rPr>
        <w:t xml:space="preserve">wyjaśnienie czym różni się skala od proporcji i jakie to ma ogromne znaczenie w życiu oraz w pracy architekta. Pokazanie dzieciom naocznie za pomocą przedmiotów i wykonanej przez nich pracy. Każde dziecko było mierzone i wykonywało siebie w skali 1:10 w kwadracie, na podstawie wcześniej omawianego „człowieka  </w:t>
      </w:r>
      <w:proofErr w:type="spellStart"/>
      <w:r w:rsidR="005E2D1A" w:rsidRPr="005E2D1A">
        <w:rPr>
          <w:rFonts w:ascii="Times New Roman" w:hAnsi="Times New Roman" w:cs="Times New Roman"/>
          <w:sz w:val="28"/>
          <w:szCs w:val="28"/>
        </w:rPr>
        <w:t>witruwiańskiego</w:t>
      </w:r>
      <w:proofErr w:type="spellEnd"/>
      <w:r w:rsidR="005E2D1A" w:rsidRPr="005E2D1A">
        <w:rPr>
          <w:rFonts w:ascii="Times New Roman" w:hAnsi="Times New Roman" w:cs="Times New Roman"/>
          <w:sz w:val="28"/>
          <w:szCs w:val="28"/>
        </w:rPr>
        <w:t>”.</w:t>
      </w:r>
    </w:p>
    <w:p w:rsidR="005E2D1A" w:rsidRPr="005E2D1A" w:rsidRDefault="005E2D1A">
      <w:pPr>
        <w:rPr>
          <w:rFonts w:ascii="Times New Roman" w:hAnsi="Times New Roman" w:cs="Times New Roman"/>
          <w:sz w:val="28"/>
          <w:szCs w:val="28"/>
        </w:rPr>
      </w:pPr>
      <w:r w:rsidRPr="005E2D1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5. „Ciepło, zimno? Moje </w:t>
      </w:r>
      <w:r w:rsidR="003B527B">
        <w:rPr>
          <w:rFonts w:ascii="Times New Roman" w:hAnsi="Times New Roman" w:cs="Times New Roman"/>
          <w:b/>
          <w:color w:val="FF0000"/>
          <w:sz w:val="28"/>
          <w:szCs w:val="28"/>
        </w:rPr>
        <w:t>kolory</w:t>
      </w:r>
      <w:r w:rsidRPr="005E2D1A">
        <w:rPr>
          <w:rFonts w:ascii="Times New Roman" w:hAnsi="Times New Roman" w:cs="Times New Roman"/>
          <w:b/>
          <w:color w:val="FF0000"/>
          <w:sz w:val="28"/>
          <w:szCs w:val="28"/>
        </w:rPr>
        <w:t>”</w:t>
      </w:r>
      <w:r w:rsidRPr="005E2D1A">
        <w:rPr>
          <w:rFonts w:ascii="Times New Roman" w:hAnsi="Times New Roman" w:cs="Times New Roman"/>
          <w:sz w:val="28"/>
          <w:szCs w:val="28"/>
        </w:rPr>
        <w:t xml:space="preserve"> zapoznały się z podstawowymi kolorami  (barwa ciepła i zimna) na bazie, której architekt wzoruje się podczas projektowania wnętrza. Zostały omówione jak się tworzy kolory przy wykorzystaniu 5 podstawowych kolorów oraz jakie znaczenie ma kolor we wnętrzu. Sami projektowali kolorystycznie wnętrze w perspektywie. </w:t>
      </w:r>
    </w:p>
    <w:sectPr w:rsidR="005E2D1A" w:rsidRPr="005E2D1A" w:rsidSect="00FD3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02C"/>
    <w:rsid w:val="000C7C13"/>
    <w:rsid w:val="001D602C"/>
    <w:rsid w:val="003B527B"/>
    <w:rsid w:val="005E2D1A"/>
    <w:rsid w:val="006B394D"/>
    <w:rsid w:val="007C0834"/>
    <w:rsid w:val="00E10402"/>
    <w:rsid w:val="00FD3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6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SMART FIX</cp:lastModifiedBy>
  <cp:revision>2</cp:revision>
  <dcterms:created xsi:type="dcterms:W3CDTF">2021-06-13T13:32:00Z</dcterms:created>
  <dcterms:modified xsi:type="dcterms:W3CDTF">2021-06-13T13:32:00Z</dcterms:modified>
</cp:coreProperties>
</file>