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D2" w:rsidRPr="003A6CD2" w:rsidRDefault="003A6CD2" w:rsidP="003A6CD2">
      <w:pPr>
        <w:rPr>
          <w:color w:val="FF0000"/>
          <w:sz w:val="32"/>
          <w:szCs w:val="32"/>
        </w:rPr>
      </w:pPr>
      <w:r w:rsidRPr="003A6CD2">
        <w:rPr>
          <w:color w:val="FF0000"/>
          <w:sz w:val="32"/>
          <w:szCs w:val="32"/>
        </w:rPr>
        <w:t>Bardzo prosimy o odbiór ćwiczeń część 4.</w:t>
      </w:r>
    </w:p>
    <w:p w:rsidR="003A6CD2" w:rsidRPr="003A6CD2" w:rsidRDefault="003A6CD2" w:rsidP="003A6CD2">
      <w:pPr>
        <w:rPr>
          <w:b/>
          <w:color w:val="00B0F0"/>
          <w:sz w:val="32"/>
          <w:szCs w:val="32"/>
          <w:u w:val="single"/>
        </w:rPr>
      </w:pPr>
      <w:r w:rsidRPr="003A6CD2">
        <w:rPr>
          <w:b/>
          <w:color w:val="00B0F0"/>
          <w:sz w:val="32"/>
          <w:szCs w:val="32"/>
          <w:u w:val="single"/>
        </w:rPr>
        <w:t>Tematyka tygodnia: Dbamy o nasza planetę.</w:t>
      </w:r>
    </w:p>
    <w:p w:rsidR="003A6CD2" w:rsidRPr="003A6CD2" w:rsidRDefault="003A6CD2" w:rsidP="003A6CD2">
      <w:pPr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Wtorek</w:t>
      </w:r>
    </w:p>
    <w:p w:rsidR="003A6CD2" w:rsidRPr="003A6CD2" w:rsidRDefault="003A6CD2" w:rsidP="003A6CD2">
      <w:pPr>
        <w:rPr>
          <w:b/>
          <w:color w:val="00B0F0"/>
          <w:sz w:val="28"/>
          <w:szCs w:val="28"/>
          <w:u w:val="single"/>
        </w:rPr>
      </w:pPr>
      <w:r w:rsidRPr="003A6CD2">
        <w:rPr>
          <w:b/>
          <w:color w:val="00B0F0"/>
          <w:sz w:val="28"/>
          <w:szCs w:val="28"/>
          <w:u w:val="single"/>
        </w:rPr>
        <w:t xml:space="preserve">Temat: </w:t>
      </w:r>
      <w:r>
        <w:rPr>
          <w:b/>
          <w:color w:val="00B0F0"/>
          <w:sz w:val="28"/>
          <w:szCs w:val="28"/>
          <w:u w:val="single"/>
        </w:rPr>
        <w:t>Ziemia to nasz dom.</w:t>
      </w:r>
    </w:p>
    <w:p w:rsidR="003A6CD2" w:rsidRPr="003A6CD2" w:rsidRDefault="003A6CD2" w:rsidP="003A6CD2">
      <w:pPr>
        <w:numPr>
          <w:ilvl w:val="0"/>
          <w:numId w:val="1"/>
        </w:numPr>
        <w:contextualSpacing/>
        <w:rPr>
          <w:b/>
          <w:color w:val="7030A0"/>
          <w:sz w:val="24"/>
          <w:szCs w:val="24"/>
        </w:rPr>
      </w:pPr>
      <w:r w:rsidRPr="003A6CD2">
        <w:rPr>
          <w:b/>
          <w:color w:val="7030A0"/>
          <w:sz w:val="24"/>
          <w:szCs w:val="24"/>
        </w:rPr>
        <w:t xml:space="preserve">Zestaw ćwiczeń porannych </w:t>
      </w:r>
    </w:p>
    <w:p w:rsidR="003A6CD2" w:rsidRPr="003A6CD2" w:rsidRDefault="003A6CD2" w:rsidP="003A6CD2">
      <w:pPr>
        <w:ind w:left="720"/>
        <w:contextualSpacing/>
        <w:rPr>
          <w:sz w:val="24"/>
          <w:szCs w:val="24"/>
        </w:rPr>
      </w:pPr>
      <w:r w:rsidRPr="003A6CD2">
        <w:rPr>
          <w:sz w:val="24"/>
          <w:szCs w:val="24"/>
        </w:rPr>
        <w:t xml:space="preserve">1. „Witamy się” – powitanie w parach, każde dziecko z członkiem rodziny: dłońmi, ramionami, stopami, kolanami, pośladkami itp. </w:t>
      </w:r>
    </w:p>
    <w:p w:rsidR="003A6CD2" w:rsidRPr="003A6CD2" w:rsidRDefault="003A6CD2" w:rsidP="003A6CD2">
      <w:pPr>
        <w:ind w:left="720"/>
        <w:contextualSpacing/>
        <w:rPr>
          <w:sz w:val="24"/>
          <w:szCs w:val="24"/>
        </w:rPr>
      </w:pPr>
      <w:r w:rsidRPr="003A6CD2">
        <w:rPr>
          <w:sz w:val="24"/>
          <w:szCs w:val="24"/>
        </w:rPr>
        <w:t>2.„Poranek na wsi” – leżenie na brzuchu z rękami pod gł</w:t>
      </w:r>
      <w:r w:rsidR="00387342">
        <w:rPr>
          <w:sz w:val="24"/>
          <w:szCs w:val="24"/>
        </w:rPr>
        <w:t>ową, na słowo „HOP” rozprostowa</w:t>
      </w:r>
      <w:r w:rsidRPr="003A6CD2">
        <w:rPr>
          <w:sz w:val="24"/>
          <w:szCs w:val="24"/>
        </w:rPr>
        <w:t xml:space="preserve">nie rąk i uniesienie ich wraz ze złączonymi nogami nad podłogę. </w:t>
      </w:r>
    </w:p>
    <w:p w:rsidR="00387342" w:rsidRDefault="003A6CD2" w:rsidP="003A6CD2">
      <w:pPr>
        <w:ind w:left="720"/>
        <w:contextualSpacing/>
        <w:rPr>
          <w:sz w:val="24"/>
          <w:szCs w:val="24"/>
        </w:rPr>
      </w:pPr>
      <w:r w:rsidRPr="003A6CD2">
        <w:rPr>
          <w:sz w:val="24"/>
          <w:szCs w:val="24"/>
        </w:rPr>
        <w:t xml:space="preserve">3.„Koty  się  budzą”  –  klęk  podparty,  dolny  odcinek  kręgosłupa  „wpychamy”  mocno  w podłogę,  aby  stał  się  w tym  miejscu  wklęsły.  Głowę  podnosimy.  Na hasło  „koci  grzbiet”  górny  odcinek  kręgosłupy „wypychamy” w górę, głowę chowamy między ramionami. </w:t>
      </w:r>
    </w:p>
    <w:p w:rsidR="003A6CD2" w:rsidRPr="003A6CD2" w:rsidRDefault="003A6CD2" w:rsidP="003A6CD2">
      <w:pPr>
        <w:ind w:left="720"/>
        <w:contextualSpacing/>
        <w:rPr>
          <w:sz w:val="24"/>
          <w:szCs w:val="24"/>
        </w:rPr>
      </w:pPr>
      <w:r w:rsidRPr="003A6CD2">
        <w:rPr>
          <w:sz w:val="24"/>
          <w:szCs w:val="24"/>
        </w:rPr>
        <w:t xml:space="preserve">4.„Koniki” – bieg po obwodzie koła (uderzanie piętami o pośladki). </w:t>
      </w:r>
    </w:p>
    <w:p w:rsidR="003A6CD2" w:rsidRPr="003A6CD2" w:rsidRDefault="003A6CD2" w:rsidP="003A6CD2">
      <w:pPr>
        <w:ind w:left="720"/>
        <w:contextualSpacing/>
        <w:rPr>
          <w:sz w:val="24"/>
          <w:szCs w:val="24"/>
        </w:rPr>
      </w:pPr>
      <w:r w:rsidRPr="003A6CD2">
        <w:rPr>
          <w:sz w:val="24"/>
          <w:szCs w:val="24"/>
        </w:rPr>
        <w:t xml:space="preserve">5.„Sadzimy w polu” – pozycja stojąca w rozkroku, skłon do prawej nogi, wyprost, skłon do lewej nogi, wyprost. Ćwiczenie powtarzamy 4 razy. </w:t>
      </w:r>
    </w:p>
    <w:p w:rsidR="003A6CD2" w:rsidRPr="003A6CD2" w:rsidRDefault="003A6CD2" w:rsidP="003A6CD2">
      <w:pPr>
        <w:ind w:left="720"/>
        <w:contextualSpacing/>
        <w:rPr>
          <w:sz w:val="24"/>
          <w:szCs w:val="24"/>
        </w:rPr>
      </w:pPr>
      <w:r w:rsidRPr="003A6CD2">
        <w:rPr>
          <w:sz w:val="24"/>
          <w:szCs w:val="24"/>
        </w:rPr>
        <w:t xml:space="preserve"> 6.„Zwierzęta piją wodę” – skłony do przodu z pozycji siadu skrzyżnego w kierunku położonej na podłodze poduszki/koca, tak aby dotknąć czołem podłogi. </w:t>
      </w:r>
    </w:p>
    <w:p w:rsidR="003A6CD2" w:rsidRPr="00C05442" w:rsidRDefault="003A6CD2" w:rsidP="003A6CD2">
      <w:pPr>
        <w:ind w:left="720"/>
        <w:contextualSpacing/>
        <w:rPr>
          <w:sz w:val="24"/>
          <w:szCs w:val="24"/>
        </w:rPr>
      </w:pPr>
      <w:r w:rsidRPr="003A6CD2">
        <w:rPr>
          <w:sz w:val="24"/>
          <w:szCs w:val="24"/>
        </w:rPr>
        <w:t xml:space="preserve">7.„Zwierzęta  do stodoły”  –  zabawa  ruchowa,  orientacyjno-porządkowa.  Dzieci  naśladują  chód  wybranych przez siebie zwierząt z wiejskiego podwórka (króliki – skaczą obunóż, krowy – </w:t>
      </w:r>
      <w:proofErr w:type="spellStart"/>
      <w:r w:rsidRPr="003A6CD2">
        <w:rPr>
          <w:sz w:val="24"/>
          <w:szCs w:val="24"/>
        </w:rPr>
        <w:t>czworakują</w:t>
      </w:r>
      <w:proofErr w:type="spellEnd"/>
      <w:r w:rsidRPr="003A6CD2">
        <w:rPr>
          <w:sz w:val="24"/>
          <w:szCs w:val="24"/>
        </w:rPr>
        <w:t>, kaczki – maszerują na ugiętych nogach, konie – podnoszą wysoko nogi). Ćwiczenie powtarzamy 4 razy.</w:t>
      </w:r>
    </w:p>
    <w:p w:rsidR="003A6CD2" w:rsidRPr="00C05442" w:rsidRDefault="003A6CD2" w:rsidP="003A6CD2">
      <w:pPr>
        <w:ind w:left="720"/>
        <w:contextualSpacing/>
        <w:rPr>
          <w:sz w:val="24"/>
          <w:szCs w:val="24"/>
        </w:rPr>
      </w:pPr>
    </w:p>
    <w:p w:rsidR="003A6CD2" w:rsidRPr="00C05442" w:rsidRDefault="003A6CD2" w:rsidP="003A0370">
      <w:pPr>
        <w:contextualSpacing/>
        <w:rPr>
          <w:sz w:val="24"/>
          <w:szCs w:val="24"/>
        </w:rPr>
      </w:pPr>
      <w:r w:rsidRPr="00C05442">
        <w:rPr>
          <w:b/>
          <w:color w:val="7030A0"/>
          <w:sz w:val="24"/>
          <w:szCs w:val="24"/>
        </w:rPr>
        <w:t>2.  „Dzień Ziemi”</w:t>
      </w:r>
      <w:r w:rsidR="003A0370" w:rsidRPr="00C05442">
        <w:rPr>
          <w:b/>
          <w:color w:val="7030A0"/>
          <w:sz w:val="24"/>
          <w:szCs w:val="24"/>
        </w:rPr>
        <w:t>-</w:t>
      </w:r>
      <w:r w:rsidR="003A0370" w:rsidRPr="00C05442">
        <w:rPr>
          <w:sz w:val="24"/>
          <w:szCs w:val="24"/>
        </w:rPr>
        <w:t>Pamiętajmy, że to miejsce naszego życia, o które musimy dbać i szanować. Zacznijmy od najbliższego otoczenia.Kodowanie: „ Ziemia”- uzupełnijcie właściwym kolorem białe miejsca. Możecie użyć kredek, farb, plasteliny, papieru  kolorowego.</w:t>
      </w:r>
    </w:p>
    <w:p w:rsidR="003A6CD2" w:rsidRPr="00C05442" w:rsidRDefault="003A6CD2" w:rsidP="003A6CD2">
      <w:pPr>
        <w:ind w:left="720"/>
        <w:contextualSpacing/>
        <w:rPr>
          <w:sz w:val="24"/>
          <w:szCs w:val="24"/>
        </w:rPr>
      </w:pPr>
    </w:p>
    <w:p w:rsidR="003A0370" w:rsidRPr="00C05442" w:rsidRDefault="003A0370" w:rsidP="003A6CD2">
      <w:pPr>
        <w:ind w:left="720"/>
        <w:contextualSpacing/>
        <w:rPr>
          <w:sz w:val="24"/>
          <w:szCs w:val="24"/>
        </w:rPr>
      </w:pPr>
    </w:p>
    <w:p w:rsidR="003A0370" w:rsidRPr="00C05442" w:rsidRDefault="003A0370" w:rsidP="003A6CD2">
      <w:pPr>
        <w:ind w:left="720"/>
        <w:contextualSpacing/>
        <w:rPr>
          <w:sz w:val="24"/>
          <w:szCs w:val="24"/>
        </w:rPr>
      </w:pPr>
      <w:r w:rsidRPr="00C05442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1419225</wp:posOffset>
            </wp:positionH>
            <wp:positionV relativeFrom="page">
              <wp:posOffset>759460</wp:posOffset>
            </wp:positionV>
            <wp:extent cx="7895547" cy="6012000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47" cy="60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370" w:rsidRPr="00C05442" w:rsidRDefault="003A0370" w:rsidP="003A6CD2">
      <w:pPr>
        <w:ind w:left="720"/>
        <w:contextualSpacing/>
        <w:rPr>
          <w:sz w:val="24"/>
          <w:szCs w:val="24"/>
        </w:rPr>
      </w:pPr>
    </w:p>
    <w:p w:rsidR="003A0370" w:rsidRPr="00C05442" w:rsidRDefault="003A0370" w:rsidP="003A6CD2">
      <w:pPr>
        <w:ind w:left="720"/>
        <w:contextualSpacing/>
        <w:rPr>
          <w:sz w:val="24"/>
          <w:szCs w:val="24"/>
        </w:rPr>
      </w:pPr>
    </w:p>
    <w:p w:rsidR="003A0370" w:rsidRPr="00C05442" w:rsidRDefault="003A0370" w:rsidP="003A6CD2">
      <w:pPr>
        <w:ind w:left="720"/>
        <w:contextualSpacing/>
        <w:rPr>
          <w:sz w:val="24"/>
          <w:szCs w:val="24"/>
        </w:rPr>
      </w:pPr>
    </w:p>
    <w:p w:rsidR="003A0370" w:rsidRPr="00C05442" w:rsidRDefault="003A0370" w:rsidP="003A0370">
      <w:pPr>
        <w:rPr>
          <w:sz w:val="24"/>
          <w:szCs w:val="24"/>
        </w:rPr>
      </w:pPr>
      <w:bookmarkStart w:id="0" w:name="page1"/>
      <w:bookmarkEnd w:id="0"/>
    </w:p>
    <w:p w:rsidR="003A0370" w:rsidRPr="00C05442" w:rsidRDefault="003A0370" w:rsidP="003A6CD2">
      <w:pPr>
        <w:ind w:left="720"/>
        <w:contextualSpacing/>
        <w:rPr>
          <w:sz w:val="24"/>
          <w:szCs w:val="24"/>
        </w:rPr>
      </w:pPr>
    </w:p>
    <w:p w:rsidR="003A0370" w:rsidRPr="00C05442" w:rsidRDefault="003A0370" w:rsidP="003A6CD2">
      <w:pPr>
        <w:ind w:left="720"/>
        <w:contextualSpacing/>
        <w:rPr>
          <w:sz w:val="24"/>
          <w:szCs w:val="24"/>
        </w:rPr>
      </w:pPr>
    </w:p>
    <w:p w:rsidR="003A0370" w:rsidRPr="00C05442" w:rsidRDefault="003A0370" w:rsidP="003A6CD2">
      <w:pPr>
        <w:ind w:left="720"/>
        <w:contextualSpacing/>
        <w:rPr>
          <w:sz w:val="24"/>
          <w:szCs w:val="24"/>
        </w:rPr>
      </w:pPr>
    </w:p>
    <w:p w:rsidR="003A0370" w:rsidRPr="00C05442" w:rsidRDefault="003A0370" w:rsidP="003A6CD2">
      <w:pPr>
        <w:ind w:left="720"/>
        <w:contextualSpacing/>
        <w:rPr>
          <w:sz w:val="24"/>
          <w:szCs w:val="24"/>
        </w:rPr>
      </w:pPr>
    </w:p>
    <w:p w:rsidR="003A0370" w:rsidRPr="00C05442" w:rsidRDefault="003A0370" w:rsidP="003A6CD2">
      <w:pPr>
        <w:ind w:left="720"/>
        <w:contextualSpacing/>
        <w:rPr>
          <w:sz w:val="24"/>
          <w:szCs w:val="24"/>
        </w:rPr>
      </w:pPr>
    </w:p>
    <w:p w:rsidR="003A0370" w:rsidRPr="00C05442" w:rsidRDefault="003A0370" w:rsidP="003A6CD2">
      <w:pPr>
        <w:ind w:left="720"/>
        <w:contextualSpacing/>
        <w:rPr>
          <w:sz w:val="24"/>
          <w:szCs w:val="24"/>
        </w:rPr>
      </w:pPr>
    </w:p>
    <w:p w:rsidR="003A0370" w:rsidRPr="00C05442" w:rsidRDefault="003A0370" w:rsidP="003A6CD2">
      <w:pPr>
        <w:ind w:left="720"/>
        <w:contextualSpacing/>
        <w:rPr>
          <w:sz w:val="24"/>
          <w:szCs w:val="24"/>
        </w:rPr>
      </w:pPr>
    </w:p>
    <w:p w:rsidR="003A6CD2" w:rsidRPr="00C05442" w:rsidRDefault="003A6CD2" w:rsidP="003A6CD2">
      <w:pPr>
        <w:ind w:left="720"/>
        <w:contextualSpacing/>
        <w:rPr>
          <w:sz w:val="24"/>
          <w:szCs w:val="24"/>
        </w:rPr>
      </w:pPr>
    </w:p>
    <w:p w:rsidR="003A6CD2" w:rsidRPr="003A6CD2" w:rsidRDefault="003A6CD2" w:rsidP="003A6CD2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6CD2" w:rsidRPr="003A6CD2" w:rsidRDefault="003A6CD2" w:rsidP="003A6CD2">
      <w:pPr>
        <w:rPr>
          <w:sz w:val="24"/>
          <w:szCs w:val="24"/>
        </w:rPr>
      </w:pPr>
    </w:p>
    <w:p w:rsidR="00C50C05" w:rsidRPr="00C05442" w:rsidRDefault="00C50C05">
      <w:pPr>
        <w:rPr>
          <w:sz w:val="24"/>
          <w:szCs w:val="24"/>
        </w:rPr>
      </w:pPr>
    </w:p>
    <w:p w:rsidR="003A0370" w:rsidRPr="00C05442" w:rsidRDefault="003A0370">
      <w:pPr>
        <w:rPr>
          <w:sz w:val="24"/>
          <w:szCs w:val="24"/>
        </w:rPr>
      </w:pPr>
    </w:p>
    <w:p w:rsidR="003A0370" w:rsidRPr="00C05442" w:rsidRDefault="003A0370">
      <w:pPr>
        <w:rPr>
          <w:sz w:val="24"/>
          <w:szCs w:val="24"/>
        </w:rPr>
      </w:pPr>
    </w:p>
    <w:p w:rsidR="003A0370" w:rsidRDefault="003A0370">
      <w:pPr>
        <w:rPr>
          <w:sz w:val="24"/>
          <w:szCs w:val="24"/>
        </w:rPr>
      </w:pPr>
    </w:p>
    <w:p w:rsidR="00387342" w:rsidRPr="00C05442" w:rsidRDefault="00387342">
      <w:pPr>
        <w:rPr>
          <w:sz w:val="24"/>
          <w:szCs w:val="24"/>
        </w:rPr>
      </w:pPr>
    </w:p>
    <w:p w:rsidR="003A0370" w:rsidRPr="00C05442" w:rsidRDefault="003A0370">
      <w:pPr>
        <w:rPr>
          <w:sz w:val="24"/>
          <w:szCs w:val="24"/>
        </w:rPr>
      </w:pPr>
    </w:p>
    <w:p w:rsidR="003A0370" w:rsidRPr="00C05442" w:rsidRDefault="003A0370" w:rsidP="003A037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05442">
        <w:rPr>
          <w:b/>
          <w:color w:val="7030A0"/>
          <w:sz w:val="24"/>
          <w:szCs w:val="24"/>
        </w:rPr>
        <w:lastRenderedPageBreak/>
        <w:t>Pobawcie się kolorowymi nakrętkami od butelek</w:t>
      </w:r>
      <w:r w:rsidRPr="00C05442">
        <w:rPr>
          <w:sz w:val="24"/>
          <w:szCs w:val="24"/>
        </w:rPr>
        <w:t>( mogą też być kolorowe klockilub guziki):</w:t>
      </w:r>
    </w:p>
    <w:p w:rsidR="003A0370" w:rsidRPr="00C05442" w:rsidRDefault="003A0370" w:rsidP="003A0370">
      <w:pPr>
        <w:pStyle w:val="Akapitzlist"/>
        <w:rPr>
          <w:sz w:val="24"/>
          <w:szCs w:val="24"/>
        </w:rPr>
      </w:pPr>
      <w:r w:rsidRPr="00C05442">
        <w:rPr>
          <w:sz w:val="24"/>
          <w:szCs w:val="24"/>
        </w:rPr>
        <w:t>- wybierzcie 10 nakrętek( klocków, guzików) i ułóżcie je w szeregu- jeden obok drugiego;</w:t>
      </w:r>
    </w:p>
    <w:p w:rsidR="003A0370" w:rsidRPr="00C05442" w:rsidRDefault="003A0370" w:rsidP="003A0370">
      <w:pPr>
        <w:pStyle w:val="Akapitzlist"/>
        <w:rPr>
          <w:sz w:val="24"/>
          <w:szCs w:val="24"/>
        </w:rPr>
      </w:pPr>
      <w:r w:rsidRPr="00C05442">
        <w:rPr>
          <w:sz w:val="24"/>
          <w:szCs w:val="24"/>
        </w:rPr>
        <w:t>- posegregujcie nakrętki(klocki, guziki)  według koloru i policzcie, ile nakrętek jest w danymkolorze;</w:t>
      </w:r>
    </w:p>
    <w:p w:rsidR="003A0370" w:rsidRPr="00C05442" w:rsidRDefault="003A0370" w:rsidP="003A0370">
      <w:pPr>
        <w:pStyle w:val="Akapitzlist"/>
        <w:rPr>
          <w:sz w:val="24"/>
          <w:szCs w:val="24"/>
        </w:rPr>
      </w:pPr>
      <w:r w:rsidRPr="00C05442">
        <w:rPr>
          <w:sz w:val="24"/>
          <w:szCs w:val="24"/>
        </w:rPr>
        <w:t>- posegregujcie nakrętki( klocki, guziki) według wielkości: większe, mniejsze , takie same;</w:t>
      </w:r>
    </w:p>
    <w:p w:rsidR="003A0370" w:rsidRPr="00C05442" w:rsidRDefault="003A0370" w:rsidP="003A0370">
      <w:pPr>
        <w:pStyle w:val="Akapitzlist"/>
        <w:rPr>
          <w:sz w:val="24"/>
          <w:szCs w:val="24"/>
        </w:rPr>
      </w:pPr>
      <w:r w:rsidRPr="00C05442">
        <w:rPr>
          <w:sz w:val="24"/>
          <w:szCs w:val="24"/>
        </w:rPr>
        <w:t>- spróbujcie ułożyć z nakrętek dowolną postać i nazwijcie ją.</w:t>
      </w:r>
    </w:p>
    <w:p w:rsidR="00387342" w:rsidRDefault="003A0370" w:rsidP="003A0370">
      <w:pPr>
        <w:rPr>
          <w:rFonts w:eastAsia="Times New Roman" w:cs="Times New Roman"/>
          <w:b/>
          <w:color w:val="7030A0"/>
          <w:sz w:val="24"/>
          <w:szCs w:val="24"/>
          <w:lang w:eastAsia="pl-PL"/>
        </w:rPr>
      </w:pPr>
      <w:r w:rsidRPr="00C05442">
        <w:rPr>
          <w:b/>
          <w:color w:val="7030A0"/>
          <w:sz w:val="24"/>
          <w:szCs w:val="24"/>
        </w:rPr>
        <w:t xml:space="preserve">4. </w:t>
      </w:r>
      <w:r w:rsidRPr="00C05442">
        <w:rPr>
          <w:rFonts w:eastAsia="Times New Roman" w:cs="Times New Roman"/>
          <w:b/>
          <w:color w:val="7030A0"/>
          <w:sz w:val="24"/>
          <w:szCs w:val="24"/>
          <w:lang w:eastAsia="pl-PL"/>
        </w:rPr>
        <w:t>Zabawy badawcze:</w:t>
      </w:r>
    </w:p>
    <w:p w:rsidR="00C05442" w:rsidRDefault="003A0370" w:rsidP="003A0370">
      <w:pPr>
        <w:rPr>
          <w:rFonts w:eastAsia="Times New Roman" w:cs="Times New Roman"/>
          <w:sz w:val="24"/>
          <w:szCs w:val="24"/>
          <w:lang w:eastAsia="pl-PL"/>
        </w:rPr>
      </w:pPr>
      <w:r w:rsidRPr="00C05442">
        <w:rPr>
          <w:rFonts w:eastAsia="Times New Roman" w:cs="Times New Roman"/>
          <w:sz w:val="24"/>
          <w:szCs w:val="24"/>
          <w:lang w:eastAsia="pl-PL"/>
        </w:rPr>
        <w:t>1) „Jak powstaje deszcz?” – do szklanki</w:t>
      </w:r>
      <w:r w:rsidR="00C05442" w:rsidRPr="00C05442">
        <w:rPr>
          <w:rFonts w:eastAsia="Times New Roman" w:cs="Times New Roman"/>
          <w:sz w:val="24"/>
          <w:szCs w:val="24"/>
          <w:lang w:eastAsia="pl-PL"/>
        </w:rPr>
        <w:t xml:space="preserve"> rodzic</w:t>
      </w:r>
      <w:r w:rsidRPr="00C05442">
        <w:rPr>
          <w:rFonts w:eastAsia="Times New Roman" w:cs="Times New Roman"/>
          <w:sz w:val="24"/>
          <w:szCs w:val="24"/>
          <w:lang w:eastAsia="pl-PL"/>
        </w:rPr>
        <w:t xml:space="preserve"> wlewa wrzątek i przykrywa go talerzykiem, na którym układa kostki lodu. Woda się skrapla i osadza na talerzyku i ściankach szklanki. Para wodna na ziemi unosi się ku górze, gdyż jest lekka (obserwacja gotującej się wody w czajniku), powstają z niej chmury, gdy zetknie się z zimnym powietrzem (kostki lodu), skrapla się i powstaje deszcz. Zwrócenie uwagi na trzy stany skupienia wody: ciecz, parę wodną i lód. </w:t>
      </w:r>
    </w:p>
    <w:p w:rsidR="00C05442" w:rsidRDefault="003A0370" w:rsidP="003A0370">
      <w:pPr>
        <w:rPr>
          <w:rFonts w:eastAsia="Times New Roman" w:cs="Times New Roman"/>
          <w:sz w:val="24"/>
          <w:szCs w:val="24"/>
          <w:lang w:eastAsia="pl-PL"/>
        </w:rPr>
      </w:pPr>
      <w:r w:rsidRPr="00C05442">
        <w:rPr>
          <w:rFonts w:eastAsia="Times New Roman" w:cs="Times New Roman"/>
          <w:sz w:val="24"/>
          <w:szCs w:val="24"/>
          <w:lang w:eastAsia="pl-PL"/>
        </w:rPr>
        <w:t xml:space="preserve">2) „Jak powstaje lód?” – zamrożenie wody w woreczku, obserwacja i wyciągnięcie wniosku: woda zamarza w niskiej temperaturze i topi się w wysokiej. </w:t>
      </w:r>
    </w:p>
    <w:p w:rsidR="00C05442" w:rsidRDefault="003A0370" w:rsidP="003A0370">
      <w:pPr>
        <w:rPr>
          <w:rFonts w:eastAsia="Times New Roman" w:cs="Times New Roman"/>
          <w:sz w:val="24"/>
          <w:szCs w:val="24"/>
          <w:lang w:eastAsia="pl-PL"/>
        </w:rPr>
      </w:pPr>
      <w:r w:rsidRPr="00C05442">
        <w:rPr>
          <w:rFonts w:eastAsia="Times New Roman" w:cs="Times New Roman"/>
          <w:sz w:val="24"/>
          <w:szCs w:val="24"/>
          <w:lang w:eastAsia="pl-PL"/>
        </w:rPr>
        <w:t xml:space="preserve">3) „Tajemnicze sznureczki” – do jednej szklanki wsypujemy dużą ilość soli, do drugiej cukru i mieszamy roztwory. Na każdej szklance kładziemy ołówek z nawiniętym kawałkiem wełny, który zanurzamy w roztworach. Ustawiamy szklanki na parapecie i obserwujemy. Po jakimś czasie na sznurku zanurzonym w szklance z solą zaczną tworzyć się kryształki. Wniosek: kryształki tworzą się na skutek odparowywania wody i osadzania się soli na sznurku. Dzieci obserwują kryształki soli przez lupy i opisują ich wygląd. </w:t>
      </w:r>
    </w:p>
    <w:p w:rsidR="00C05442" w:rsidRDefault="003A0370" w:rsidP="003A0370">
      <w:pPr>
        <w:rPr>
          <w:rFonts w:eastAsia="Times New Roman" w:cs="Times New Roman"/>
          <w:sz w:val="24"/>
          <w:szCs w:val="24"/>
          <w:lang w:eastAsia="pl-PL"/>
        </w:rPr>
      </w:pPr>
      <w:r w:rsidRPr="00C05442">
        <w:rPr>
          <w:rFonts w:eastAsia="Times New Roman" w:cs="Times New Roman"/>
          <w:sz w:val="24"/>
          <w:szCs w:val="24"/>
          <w:lang w:eastAsia="pl-PL"/>
        </w:rPr>
        <w:t xml:space="preserve">4) Co pływa, a co tonie? Do miski z wodą </w:t>
      </w:r>
      <w:r w:rsidR="00C05442">
        <w:rPr>
          <w:rFonts w:eastAsia="Times New Roman" w:cs="Times New Roman"/>
          <w:sz w:val="24"/>
          <w:szCs w:val="24"/>
          <w:lang w:eastAsia="pl-PL"/>
        </w:rPr>
        <w:t>dziecko kolejno wrzuca</w:t>
      </w:r>
      <w:r w:rsidRPr="00C05442">
        <w:rPr>
          <w:rFonts w:eastAsia="Times New Roman" w:cs="Times New Roman"/>
          <w:sz w:val="24"/>
          <w:szCs w:val="24"/>
          <w:lang w:eastAsia="pl-PL"/>
        </w:rPr>
        <w:t xml:space="preserve"> przedmioty: kamień, szyszkę, monetę, piasek, klocek itp. a następnie np. kawałek papieru, piłeczkę pingpongową, styropian, piórko, łupinkę od orzecha. Obserwacja i wyciągnięcie wniosków: rzeczy ciężkie toną, lekkie utrzymują się na powierzchni. </w:t>
      </w:r>
    </w:p>
    <w:p w:rsidR="00C05442" w:rsidRDefault="003A0370" w:rsidP="003A0370">
      <w:pPr>
        <w:rPr>
          <w:rFonts w:eastAsia="Times New Roman" w:cs="Times New Roman"/>
          <w:sz w:val="24"/>
          <w:szCs w:val="24"/>
          <w:lang w:eastAsia="pl-PL"/>
        </w:rPr>
      </w:pPr>
      <w:r w:rsidRPr="00C05442">
        <w:rPr>
          <w:rFonts w:eastAsia="Times New Roman" w:cs="Times New Roman"/>
          <w:sz w:val="24"/>
          <w:szCs w:val="24"/>
          <w:lang w:eastAsia="pl-PL"/>
        </w:rPr>
        <w:t xml:space="preserve">5) Przelewanie wody do różnych pojemników. Wniosek: woda nie zawsze mieści się w mniejszym pojemniku lub jest jej za mało po wlaniu do większego. </w:t>
      </w:r>
    </w:p>
    <w:p w:rsidR="00C05442" w:rsidRDefault="003A0370" w:rsidP="003A0370">
      <w:pPr>
        <w:rPr>
          <w:rFonts w:eastAsia="Times New Roman" w:cs="Times New Roman"/>
          <w:sz w:val="24"/>
          <w:szCs w:val="24"/>
          <w:lang w:eastAsia="pl-PL"/>
        </w:rPr>
      </w:pPr>
      <w:r w:rsidRPr="00C05442">
        <w:rPr>
          <w:rFonts w:eastAsia="Times New Roman" w:cs="Times New Roman"/>
          <w:sz w:val="24"/>
          <w:szCs w:val="24"/>
          <w:lang w:eastAsia="pl-PL"/>
        </w:rPr>
        <w:lastRenderedPageBreak/>
        <w:t xml:space="preserve">6) Co rozpuszcza się w wodzie? Wrzucanie do wody różnych produktów spożywczych: soli, cukru, ziarenek pieprzu, piasku, mąki itp. Wnioski: nie wszystko rozpuszcza się w wodzie. </w:t>
      </w:r>
    </w:p>
    <w:p w:rsidR="00C05442" w:rsidRDefault="003A0370" w:rsidP="003A0370">
      <w:pPr>
        <w:rPr>
          <w:rFonts w:eastAsia="Times New Roman" w:cs="Times New Roman"/>
          <w:sz w:val="24"/>
          <w:szCs w:val="24"/>
          <w:lang w:eastAsia="pl-PL"/>
        </w:rPr>
      </w:pPr>
      <w:r w:rsidRPr="00C05442">
        <w:rPr>
          <w:rFonts w:eastAsia="Times New Roman" w:cs="Times New Roman"/>
          <w:sz w:val="24"/>
          <w:szCs w:val="24"/>
          <w:lang w:eastAsia="pl-PL"/>
        </w:rPr>
        <w:t xml:space="preserve">7) Sprawdzanie smaku i zapachu wody. Wniosek: woda jest bez smaku i zapachu. Czy można to zmienić? Tak, dodając np. olejku zapachowego do ciast, soku cytrynowego itp. </w:t>
      </w:r>
    </w:p>
    <w:p w:rsidR="003A0370" w:rsidRPr="00C05442" w:rsidRDefault="003A0370" w:rsidP="003A0370">
      <w:pPr>
        <w:rPr>
          <w:rFonts w:eastAsia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C05442">
        <w:rPr>
          <w:rFonts w:eastAsia="Times New Roman" w:cs="Times New Roman"/>
          <w:sz w:val="24"/>
          <w:szCs w:val="24"/>
          <w:lang w:eastAsia="pl-PL"/>
        </w:rPr>
        <w:t>8) Farbowanie wody kolorową bibułą. Wniosek: woda jest bezbarwna, ale można zmienić jej kolor.</w:t>
      </w:r>
    </w:p>
    <w:p w:rsidR="00C05442" w:rsidRPr="00C05442" w:rsidRDefault="00C05442">
      <w:pPr>
        <w:rPr>
          <w:rFonts w:cs="Times New Roman"/>
          <w:sz w:val="24"/>
          <w:szCs w:val="24"/>
        </w:rPr>
      </w:pPr>
    </w:p>
    <w:sectPr w:rsidR="00C05442" w:rsidRPr="00C05442" w:rsidSect="003A037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D5BB0"/>
    <w:multiLevelType w:val="hybridMultilevel"/>
    <w:tmpl w:val="D48CB348"/>
    <w:lvl w:ilvl="0" w:tplc="76749C1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D1240"/>
    <w:multiLevelType w:val="hybridMultilevel"/>
    <w:tmpl w:val="3B3E278E"/>
    <w:lvl w:ilvl="0" w:tplc="CBAAA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73C34"/>
    <w:multiLevelType w:val="hybridMultilevel"/>
    <w:tmpl w:val="3B3E278E"/>
    <w:lvl w:ilvl="0" w:tplc="CBAAA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CD2"/>
    <w:rsid w:val="00387342"/>
    <w:rsid w:val="003A0370"/>
    <w:rsid w:val="003A6CD2"/>
    <w:rsid w:val="00B54A3C"/>
    <w:rsid w:val="00C05442"/>
    <w:rsid w:val="00C50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CD04-9E03-481A-AA40-7957AB17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SMART FIX</cp:lastModifiedBy>
  <cp:revision>2</cp:revision>
  <dcterms:created xsi:type="dcterms:W3CDTF">2021-04-12T18:00:00Z</dcterms:created>
  <dcterms:modified xsi:type="dcterms:W3CDTF">2021-04-12T18:00:00Z</dcterms:modified>
</cp:coreProperties>
</file>