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E1" w:rsidRPr="00D91AE1" w:rsidRDefault="00D91AE1" w:rsidP="00D91AE1">
      <w:pPr>
        <w:spacing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CZWARTEK</w:t>
      </w:r>
    </w:p>
    <w:p w:rsidR="00D91AE1" w:rsidRPr="00D91AE1" w:rsidRDefault="00D91AE1" w:rsidP="00D91AE1">
      <w:pPr>
        <w:spacing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Grupa V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314004"/>
          <w:sz w:val="40"/>
          <w:szCs w:val="40"/>
          <w:lang w:eastAsia="pl-PL"/>
        </w:rPr>
        <w:t>Drodzy Rodzice.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bardzo prosimy o utrwalanie z dziećmi :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i/>
          <w:iCs/>
          <w:color w:val="0000CC"/>
          <w:sz w:val="40"/>
          <w:szCs w:val="40"/>
          <w:u w:val="single"/>
          <w:lang w:eastAsia="pl-PL"/>
        </w:rPr>
        <w:t xml:space="preserve">- analizy wyrazowej 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(dzielenie wyrazów na sylaby i głoski ) ; </w:t>
      </w:r>
      <w:r w:rsidRPr="00D91AE1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eastAsia="pl-PL"/>
        </w:rPr>
        <w:t>(np.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dorosły prosi-podziel wyraz </w:t>
      </w:r>
      <w:r w:rsidRPr="00D91AE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sala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na sylaby: </w:t>
      </w:r>
      <w:r w:rsidRPr="00D91AE1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eastAsia="pl-PL"/>
        </w:rPr>
        <w:t>dziecko dzieli na sylaby</w:t>
      </w:r>
      <w:r w:rsidRPr="00D91AE1">
        <w:rPr>
          <w:rFonts w:ascii="Times New Roman" w:eastAsia="Times New Roman" w:hAnsi="Times New Roman" w:cs="Times New Roman"/>
          <w:color w:val="FF3333"/>
          <w:sz w:val="40"/>
          <w:szCs w:val="40"/>
          <w:lang w:eastAsia="pl-PL"/>
        </w:rPr>
        <w:t xml:space="preserve"> </w:t>
      </w:r>
      <w:proofErr w:type="spellStart"/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sa</w:t>
      </w:r>
      <w:proofErr w:type="spellEnd"/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- la</w:t>
      </w:r>
      <w:r w:rsidRPr="00D91AE1">
        <w:rPr>
          <w:rFonts w:ascii="Times New Roman" w:eastAsia="Times New Roman" w:hAnsi="Times New Roman" w:cs="Times New Roman"/>
          <w:color w:val="FF3333"/>
          <w:sz w:val="40"/>
          <w:szCs w:val="40"/>
          <w:lang w:eastAsia="pl-PL"/>
        </w:rPr>
        <w:t xml:space="preserve">; 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dorosły prosi – podziel wyraz sala na głoski</w:t>
      </w:r>
      <w:r w:rsidRPr="00D91AE1">
        <w:rPr>
          <w:rFonts w:ascii="Times New Roman" w:eastAsia="Times New Roman" w:hAnsi="Times New Roman" w:cs="Times New Roman"/>
          <w:color w:val="FF3333"/>
          <w:sz w:val="40"/>
          <w:szCs w:val="40"/>
          <w:lang w:eastAsia="pl-PL"/>
        </w:rPr>
        <w:t xml:space="preserve">; 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dziecko dzieli na głoski:</w:t>
      </w:r>
      <w:r w:rsidRPr="00D91AE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</w:t>
      </w:r>
      <w:proofErr w:type="spellStart"/>
      <w:r w:rsidRPr="00D91AE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s-a-l-a</w:t>
      </w:r>
      <w:proofErr w:type="spellEnd"/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). Ta umiejętność jest niezbędna do nauki pisania.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i/>
          <w:iCs/>
          <w:color w:val="6600CC"/>
          <w:sz w:val="40"/>
          <w:szCs w:val="40"/>
          <w:u w:val="single"/>
          <w:lang w:eastAsia="pl-PL"/>
        </w:rPr>
        <w:t>- syntezy wyrazowej</w:t>
      </w:r>
      <w:r w:rsidRPr="00D91AE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 xml:space="preserve"> 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(łączenie sylab lub głosek w wyrazy) ; </w:t>
      </w:r>
      <w:r w:rsidRPr="00D91AE1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eastAsia="pl-PL"/>
        </w:rPr>
        <w:t xml:space="preserve">(np. 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dorosły mówi wyraz podzielony na </w:t>
      </w:r>
      <w:r w:rsidRPr="00D91AE1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eastAsia="pl-PL"/>
        </w:rPr>
        <w:t>sylaby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</w:t>
      </w:r>
      <w:proofErr w:type="spellStart"/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wo</w:t>
      </w:r>
      <w:proofErr w:type="spellEnd"/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– da; </w:t>
      </w:r>
      <w:r w:rsidRPr="00D91AE1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eastAsia="pl-PL"/>
        </w:rPr>
        <w:t>zadaniem dziecka jest powiedzenie całego wyrazu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– woda; lub dorosły mówi wyraz podzielony na</w:t>
      </w:r>
      <w:r w:rsidRPr="00D91AE1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eastAsia="pl-PL"/>
        </w:rPr>
        <w:t xml:space="preserve"> głoski </w:t>
      </w:r>
      <w:proofErr w:type="spellStart"/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w-o-d-a</w:t>
      </w:r>
      <w:proofErr w:type="spellEnd"/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; </w:t>
      </w:r>
      <w:r w:rsidRPr="00D91AE1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eastAsia="pl-PL"/>
        </w:rPr>
        <w:t>dziecko mówi usłyszany wyraz w całości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 woda). Ta umiejętność jest potrzebna do nauki czytania.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-cyfr od 0 do 10,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-znaków matematycznych &lt;, &gt;, =, +, -,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-dni tygodnia,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-pór roku,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-swoich danych osobowych (imię, nazwisko, wiek, adres zamieszkanie),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 imion członków najbliższej rodziny (rodziców, rodzeństwa…),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 zawodów Rodziców,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-odróżniania strony lewej i prawej,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- rozpoznawania i nazywania podstawowych figur geometrycznych : koło, kwadrat, prostokąt, trójkąt, kula, sześcian,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 rozpoznawania i nazywania kolorów podstawowych (czerwony, żółty, niebieski) oraz pochodnych (np. zielony, brązowy, fioletowy, różowy…),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 poprawnego trzymania ołówka, kredki…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-opowiadania ilustracji, krótkich bajek…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-układania puzzli (doskonalą one logiczne myślenie i spostrzegawczość),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 słuchania tekstu i odpowiada na zadawane do niego pytania,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-wycinania nożyczkami.</w:t>
      </w:r>
    </w:p>
    <w:p w:rsidR="00D91AE1" w:rsidRPr="00D91AE1" w:rsidRDefault="00D91AE1" w:rsidP="00D91AE1">
      <w:pPr>
        <w:spacing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  <w:t>Są to podstawowe wiadomości i umiejętności, jakie powinno posiadać dziecko idące do szkoły</w:t>
      </w: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Temat dnia: Maszyny rolnicze</w:t>
      </w:r>
    </w:p>
    <w:p w:rsidR="00D91AE1" w:rsidRPr="00D91AE1" w:rsidRDefault="00D91AE1" w:rsidP="00D91AE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Cele: doskonalenie umiejętności wypowiadania się na określony temat, ćwiczenie umiejętności logicznego myślenia, rozwijanie kompetencji językowych przez analizę i syntezę głosek oraz sylab w słowach, ćwiczenie słuchu fonematycznego, doskonalenie percepcji słuchowej, czytanie tekstu, ćwiczenie umiejętności logicznego myślenia, poszerzanie zasobu słownictwa biernego i czynnego, oraz wiadomości dotyczących pracy rolnika,</w:t>
      </w:r>
    </w:p>
    <w:p w:rsidR="00D91AE1" w:rsidRPr="00D91AE1" w:rsidRDefault="00D91AE1" w:rsidP="00D91AE1">
      <w:pPr>
        <w:numPr>
          <w:ilvl w:val="0"/>
          <w:numId w:val="1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Co to jest farma (gospodarstwo rolne )? - rozmowa.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t>- Czym zajmuje się rolnik?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t>- Jakie znaczenie ma praca rolnika dla osób mieszkających w mieście?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lastRenderedPageBreak/>
        <w:t>- Jakie obowiązki ma hodowca zwierząt, jak się nimi opiekuje?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t>- Co robi rolnik rano, w południe, a co wieczorem?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t>- Co jedzą zwierzęta hodowane w gospodarstwie?</w:t>
      </w:r>
    </w:p>
    <w:p w:rsidR="00D91AE1" w:rsidRPr="00D91AE1" w:rsidRDefault="00D91AE1" w:rsidP="00D91AE1">
      <w:pPr>
        <w:numPr>
          <w:ilvl w:val="0"/>
          <w:numId w:val="1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336600"/>
          <w:sz w:val="26"/>
          <w:szCs w:val="26"/>
          <w:lang w:eastAsia="pl-PL"/>
        </w:rPr>
        <w:t>Maszyny rolnicze (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szukamy w książkach, czasopismach, </w:t>
      </w:r>
      <w:proofErr w:type="spellStart"/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internecie</w:t>
      </w:r>
      <w:proofErr w:type="spellEnd"/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...) – pokazujemy dziecku zdjęcia różnych maszyn i narzędzia rolnicze, wykorzystywane w gospodarstwie: kombajn, traktor, prasę, bronę, motykę, grabie, łopatę, widły, kosę...Dziecko dzieli ich nazwy na sylaby i głoski.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Pytamy: </w:t>
      </w: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Jakich maszyn potrzebuje rolnik podczas swojej pracy? Do jakich czynności wykorzystuje te maszyny i narzędzia? Gdzie rolnik zwozi zboże ?</w:t>
      </w:r>
    </w:p>
    <w:p w:rsidR="00D91AE1" w:rsidRPr="00D91AE1" w:rsidRDefault="00D91AE1" w:rsidP="00D91AE1">
      <w:pPr>
        <w:numPr>
          <w:ilvl w:val="0"/>
          <w:numId w:val="1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Księga zabaw z literami –</w:t>
      </w: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t xml:space="preserve"> str. 62 i 63 „Różne zboża”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- pszenica, żyto, owies, jęczmień.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Dzieci oglądają ilustracje, zastanawiają się, co jest na nich przedstawione. Na podstawie ilustracji opowiadają, czym różnią się od siebie różne zboża i jakie mają cechy podobne. Zastanawiają się do czego służą zboża. </w:t>
      </w:r>
    </w:p>
    <w:p w:rsidR="00D91AE1" w:rsidRPr="00D91AE1" w:rsidRDefault="00D91AE1" w:rsidP="00D91AE1">
      <w:pPr>
        <w:numPr>
          <w:ilvl w:val="0"/>
          <w:numId w:val="1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Odpowiadają na pytania: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7826"/>
          <w:sz w:val="26"/>
          <w:szCs w:val="26"/>
          <w:lang w:eastAsia="pl-PL"/>
        </w:rPr>
        <w:t>- Jak powstaje chleb?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7826"/>
          <w:sz w:val="26"/>
          <w:szCs w:val="26"/>
          <w:lang w:eastAsia="pl-PL"/>
        </w:rPr>
        <w:t>- Jak nazywają się osoby, które pracują przy produkcji chleba?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7826"/>
          <w:sz w:val="26"/>
          <w:szCs w:val="26"/>
          <w:lang w:eastAsia="pl-PL"/>
        </w:rPr>
        <w:t>- Jakie znasz rodzaje pieczywa?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7826"/>
          <w:sz w:val="26"/>
          <w:szCs w:val="26"/>
          <w:lang w:eastAsia="pl-PL"/>
        </w:rPr>
        <w:t>- Które z nich lubisz najbardziej i dlaczego?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Dzieci odpowiadają zdaniem lub kilkoma zdaniami.</w:t>
      </w:r>
    </w:p>
    <w:p w:rsidR="00D91AE1" w:rsidRPr="00D91AE1" w:rsidRDefault="00D91AE1" w:rsidP="00D91AE1">
      <w:pPr>
        <w:numPr>
          <w:ilvl w:val="0"/>
          <w:numId w:val="1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Czytają tekst.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pl-PL"/>
        </w:rPr>
        <w:t xml:space="preserve">Co to ? To traktor pana Tomka. 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pl-PL"/>
        </w:rPr>
        <w:t>Pan Tomek to rolnik.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pl-PL"/>
        </w:rPr>
        <w:t>Ma gospodarstwo i ogromne pole kapusty.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pl-PL"/>
        </w:rPr>
        <w:t>Obok domu pan Tomek ma sad morelowy.</w:t>
      </w: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numPr>
          <w:ilvl w:val="0"/>
          <w:numId w:val="2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t xml:space="preserve">Praca z KP3 str. 47a – 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układanie historyjki obrazkowej o powstaniu chleba, numerowanie kolejnych obrazków, rysowanie ostatniego elementu historyjki.</w:t>
      </w:r>
    </w:p>
    <w:p w:rsidR="00D91AE1" w:rsidRPr="00D91AE1" w:rsidRDefault="00D91AE1" w:rsidP="00D91AE1">
      <w:pPr>
        <w:numPr>
          <w:ilvl w:val="0"/>
          <w:numId w:val="2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Opowiadanie historyjki – zwrócenie uwagi na odpowiednią kolejność oraz poprawne budowanie zdań.</w:t>
      </w:r>
    </w:p>
    <w:p w:rsidR="00D91AE1" w:rsidRPr="00D91AE1" w:rsidRDefault="00D91AE1" w:rsidP="00D91AE1">
      <w:pPr>
        <w:numPr>
          <w:ilvl w:val="0"/>
          <w:numId w:val="3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Powtórzenie nazw dni tygodnia – wiersz J. Brzechwy 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</w:t>
      </w:r>
      <w:r w:rsidRPr="00D91A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TYDZIEŃ”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Tydzień dzieci miał siedmioro: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 Niech się tutaj wszyscy zbiorą!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Ale przecież nie tak łatwo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Radzić sobie z liczną dziatwą: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Poniedziałek już od wtorku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Poszukuje kota w worku,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Wtorek środę wziął pod brodę: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 Chodźmy sitem czerpać wodę.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Czwartek w górze igłą grzebie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 zaszywa dziury w niebie.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Chcieli pracę skończyć w piątek,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 to ledwie był początek.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Zamyśliła się sobota: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 Toż dopiero jest robota!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Poszli razem do niedzieli,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Tam porządnie odpoczęli.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Tydzień drapie się w przedziałek: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No a gdzie jest poniedziałek?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Poniedziałek już od wtorku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Poszukuje kota w worku…..</w:t>
      </w:r>
    </w:p>
    <w:p w:rsidR="00D91AE1" w:rsidRPr="00D91AE1" w:rsidRDefault="00D91AE1" w:rsidP="00D91AE1">
      <w:pPr>
        <w:numPr>
          <w:ilvl w:val="0"/>
          <w:numId w:val="3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t>Zegar dni tygodnia.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Dziecko dostaje koło podzielone na 7 części. Wpisujemy w te części dni tygodnia (po jednym dniu w jednej części). Pod nazwami dni tygodnia dziecko rysuje np.: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poniedziałek – kot w worku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wtorek – broda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środa – sitko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czwartek – igła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piątek – niebo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sobota – szczotka do zamiatania</w:t>
      </w:r>
    </w:p>
    <w:p w:rsidR="00D91AE1" w:rsidRPr="00D91AE1" w:rsidRDefault="00D91AE1" w:rsidP="00D91AE1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niedziela – książka</w:t>
      </w:r>
    </w:p>
    <w:p w:rsidR="00D91AE1" w:rsidRPr="00D91AE1" w:rsidRDefault="00D91AE1" w:rsidP="00D91AE1">
      <w:pPr>
        <w:numPr>
          <w:ilvl w:val="0"/>
          <w:numId w:val="3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Przeliczanie dni tygodnia.</w:t>
      </w:r>
    </w:p>
    <w:p w:rsidR="00D91AE1" w:rsidRPr="00D91AE1" w:rsidRDefault="00D91AE1" w:rsidP="00D91AE1">
      <w:pPr>
        <w:numPr>
          <w:ilvl w:val="0"/>
          <w:numId w:val="3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Nauka wiersz pt. </w:t>
      </w:r>
      <w:r w:rsidRPr="00D91AE1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eastAsia="pl-PL"/>
        </w:rPr>
        <w:t>„Tydzień „</w:t>
      </w:r>
      <w:r w:rsidRPr="00D91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pamięć.</w:t>
      </w:r>
    </w:p>
    <w:p w:rsidR="00D91AE1" w:rsidRPr="00D91AE1" w:rsidRDefault="00D91AE1" w:rsidP="00D91AE1">
      <w:pPr>
        <w:numPr>
          <w:ilvl w:val="0"/>
          <w:numId w:val="3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Przypomnienie piosenki pt.</w:t>
      </w:r>
      <w:r w:rsidRPr="00D91AE1">
        <w:rPr>
          <w:rFonts w:ascii="Times New Roman" w:eastAsia="Times New Roman" w:hAnsi="Times New Roman" w:cs="Times New Roman"/>
          <w:color w:val="006600"/>
          <w:sz w:val="26"/>
          <w:szCs w:val="26"/>
          <w:lang w:eastAsia="pl-PL"/>
        </w:rPr>
        <w:t xml:space="preserve">” Zarozumiałe abecadło” </w:t>
      </w:r>
      <w:r w:rsidRPr="00D91AE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 z poprzedniego dnia.</w:t>
      </w: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E1" w:rsidRPr="00D91AE1" w:rsidRDefault="00D91AE1" w:rsidP="00D91A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496"/>
    <w:multiLevelType w:val="multilevel"/>
    <w:tmpl w:val="177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D2C19"/>
    <w:multiLevelType w:val="multilevel"/>
    <w:tmpl w:val="FA0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55E7B"/>
    <w:multiLevelType w:val="multilevel"/>
    <w:tmpl w:val="E25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AE1"/>
    <w:rsid w:val="005E07D4"/>
    <w:rsid w:val="00924904"/>
    <w:rsid w:val="00D9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18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1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08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70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18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9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68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377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4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8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1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01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5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28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52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91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28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58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32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4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7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87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10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929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32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0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2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31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50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59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8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37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16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9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61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22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4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46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97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0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71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33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87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8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13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78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04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68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90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02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481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25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23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8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77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96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15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8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61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52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8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45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33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21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18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3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75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93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83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06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1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0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0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18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3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50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9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27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3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8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99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18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65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8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23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16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30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8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13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75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6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7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0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03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2021-04-07T19:05:00Z</dcterms:created>
  <dcterms:modified xsi:type="dcterms:W3CDTF">2021-04-07T19:08:00Z</dcterms:modified>
</cp:coreProperties>
</file>