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F1" w:rsidRDefault="009D51F1" w:rsidP="009D51F1">
      <w:pPr>
        <w:pStyle w:val="NormalnyWeb"/>
        <w:spacing w:after="0"/>
      </w:pPr>
      <w:r>
        <w:rPr>
          <w:b/>
          <w:bCs/>
        </w:rPr>
        <w:t>Dzień dobry, witam Rodziców i Dzieci uczestniczące w zajęciach z zakresu pomocy psychologiczno – pedagogicznej – 02.04.2021r.</w:t>
      </w: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  <w:r>
        <w:t xml:space="preserve">Niestety większość z nas zmuszona jest pozostać w swoich domach. Zachęcam jednak do tego, aby wykorzystać ten czas na dodatkowe ćwiczenia w obszarach, które sprawiają Dzieciom jeszcze pewne trudności. </w:t>
      </w:r>
    </w:p>
    <w:p w:rsidR="009D51F1" w:rsidRDefault="009D51F1" w:rsidP="009D51F1">
      <w:pPr>
        <w:pStyle w:val="NormalnyWeb"/>
        <w:spacing w:after="0"/>
      </w:pPr>
      <w:r>
        <w:t>Dzieci, 6 – letnie, które od września rozpoczną naukę w szkole powinny poćwiczyć:</w:t>
      </w:r>
    </w:p>
    <w:p w:rsidR="009D51F1" w:rsidRDefault="009D51F1" w:rsidP="009D51F1">
      <w:pPr>
        <w:pStyle w:val="NormalnyWeb"/>
        <w:numPr>
          <w:ilvl w:val="0"/>
          <w:numId w:val="1"/>
        </w:numPr>
        <w:spacing w:after="0"/>
      </w:pPr>
      <w:r>
        <w:t>umiejętność analizy i syntezy wzrokowo – słuchowej(dzielenia wyrazów na sylaby i głoski, rozpoznawania liter, próby odczytywania wyrazów, ),</w:t>
      </w:r>
    </w:p>
    <w:p w:rsidR="009D51F1" w:rsidRDefault="009D51F1" w:rsidP="009D51F1">
      <w:pPr>
        <w:pStyle w:val="NormalnyWeb"/>
        <w:numPr>
          <w:ilvl w:val="0"/>
          <w:numId w:val="1"/>
        </w:numPr>
        <w:spacing w:after="0"/>
      </w:pPr>
      <w:r>
        <w:t>znajomość liter oraz składania ich w proste wyrazy,</w:t>
      </w:r>
    </w:p>
    <w:p w:rsidR="009D51F1" w:rsidRDefault="009D51F1" w:rsidP="009D51F1">
      <w:pPr>
        <w:pStyle w:val="NormalnyWeb"/>
        <w:numPr>
          <w:ilvl w:val="0"/>
          <w:numId w:val="1"/>
        </w:numPr>
        <w:spacing w:after="0"/>
      </w:pPr>
      <w:r>
        <w:t>znajomość cyfr oraz łączenia ich z odpowiednią liczbą przedmiotów,</w:t>
      </w:r>
    </w:p>
    <w:p w:rsidR="009D51F1" w:rsidRDefault="009D51F1" w:rsidP="009D51F1">
      <w:pPr>
        <w:pStyle w:val="NormalnyWeb"/>
        <w:numPr>
          <w:ilvl w:val="0"/>
          <w:numId w:val="1"/>
        </w:numPr>
        <w:spacing w:after="0"/>
      </w:pPr>
      <w:r>
        <w:t>umiejętność dodawania i odejmowania w zakresie 10,</w:t>
      </w:r>
    </w:p>
    <w:p w:rsidR="009D51F1" w:rsidRDefault="009D51F1" w:rsidP="009D51F1">
      <w:pPr>
        <w:pStyle w:val="NormalnyWeb"/>
        <w:numPr>
          <w:ilvl w:val="0"/>
          <w:numId w:val="1"/>
        </w:numPr>
        <w:spacing w:after="0"/>
      </w:pPr>
      <w:r>
        <w:t>doskonalenie percepcji wzrokowej, myślenia(np. układanie puzzli i układanek),</w:t>
      </w:r>
    </w:p>
    <w:p w:rsidR="009D51F1" w:rsidRDefault="009D51F1" w:rsidP="009D51F1">
      <w:pPr>
        <w:pStyle w:val="NormalnyWeb"/>
        <w:numPr>
          <w:ilvl w:val="0"/>
          <w:numId w:val="1"/>
        </w:numPr>
        <w:spacing w:after="0"/>
      </w:pPr>
      <w:r>
        <w:t>umiejętność określania stron prawej i lewej,</w:t>
      </w:r>
    </w:p>
    <w:p w:rsidR="009D51F1" w:rsidRDefault="009D51F1" w:rsidP="009D51F1">
      <w:pPr>
        <w:pStyle w:val="NormalnyWeb"/>
        <w:spacing w:after="0"/>
      </w:pPr>
      <w:r>
        <w:t>Poniżej znajdują się proste teksty, które dzieci mogą próbować odczytywać oraz karty pracy , doskonalące wymienione wyżej umiejętności:</w:t>
      </w: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  <w:r>
        <w:t>Tekst nr 1:</w:t>
      </w: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  <w:r>
        <w:t xml:space="preserve">Ala i As. Lala Ali. As Ali. Ala i Ola. As i osy. Lalka Ali – Lola. Lalka Oli – </w:t>
      </w:r>
      <w:proofErr w:type="spellStart"/>
      <w:r>
        <w:t>Tola</w:t>
      </w:r>
      <w:proofErr w:type="spellEnd"/>
      <w:r>
        <w:t xml:space="preserve">. Lola i </w:t>
      </w:r>
      <w:proofErr w:type="spellStart"/>
      <w:r>
        <w:t>Tola</w:t>
      </w:r>
      <w:proofErr w:type="spellEnd"/>
      <w:r>
        <w:t>.</w:t>
      </w: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  <w:r>
        <w:t>Tekst 2:</w:t>
      </w:r>
    </w:p>
    <w:p w:rsidR="009D51F1" w:rsidRDefault="009D51F1" w:rsidP="009D51F1">
      <w:pPr>
        <w:pStyle w:val="NormalnyWeb"/>
        <w:spacing w:after="0"/>
      </w:pPr>
      <w:r>
        <w:t xml:space="preserve">Kto to ? To Ala i Ola. Ala stoi i Ola stoi. A to lalki Ali i Oli. Lola stoi i </w:t>
      </w:r>
      <w:proofErr w:type="spellStart"/>
      <w:r>
        <w:t>Tola</w:t>
      </w:r>
      <w:proofErr w:type="spellEnd"/>
      <w:r>
        <w:t xml:space="preserve"> stoi. Lola stoi i </w:t>
      </w:r>
      <w:proofErr w:type="spellStart"/>
      <w:r>
        <w:t>Tola</w:t>
      </w:r>
      <w:proofErr w:type="spellEnd"/>
      <w:r>
        <w:t xml:space="preserve"> stoi. </w:t>
      </w: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  <w:r>
        <w:t>Tekst 3:</w:t>
      </w:r>
    </w:p>
    <w:p w:rsidR="009D51F1" w:rsidRDefault="009D51F1" w:rsidP="009D51F1">
      <w:pPr>
        <w:pStyle w:val="NormalnyWeb"/>
        <w:spacing w:after="0"/>
      </w:pPr>
      <w:r>
        <w:t>A oto As Ali i osa. As stoi. A osa lata. Ta osa lata i lata. Taka to ta osa.</w:t>
      </w: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  <w:r>
        <w:t>Karty pracy:</w:t>
      </w:r>
    </w:p>
    <w:p w:rsidR="009D51F1" w:rsidRDefault="009D51F1" w:rsidP="009D51F1">
      <w:pPr>
        <w:pStyle w:val="NormalnyWeb"/>
        <w:spacing w:after="0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48575" cy="10201275"/>
            <wp:effectExtent l="19050" t="0" r="9525" b="0"/>
            <wp:wrapSquare wrapText="bothSides"/>
            <wp:docPr id="2" name="Obraz 2" descr="C:\Users\SMARTF~1\AppData\Local\Temp\lu8323vjat0.tmp\lu8323vjat9_tmp_3febef2119ba3c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F~1\AppData\Local\Temp\lu8323vjat0.tmp\lu8323vjat9_tmp_3febef2119ba3c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left"/>
      </w: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48425" cy="9715500"/>
            <wp:effectExtent l="19050" t="0" r="9525" b="0"/>
            <wp:wrapSquare wrapText="bothSides"/>
            <wp:docPr id="3" name="Obraz 3" descr="C:\Users\SMARTF~1\AppData\Local\Temp\lu8323vjat0.tmp\lu8323vjat9_tmp_472c0b7b22a40b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F~1\AppData\Local\Temp\lu8323vjat0.tmp\lu8323vjat9_tmp_472c0b7b22a40b8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left"/>
      </w: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43600" cy="10067925"/>
            <wp:effectExtent l="19050" t="0" r="0" b="0"/>
            <wp:wrapSquare wrapText="bothSides"/>
            <wp:docPr id="4" name="Obraz 4" descr="C:\Users\SMARTF~1\AppData\Local\Temp\lu8323vjat0.tmp\lu8323vjat9_tmp_2936b084eda28c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F~1\AppData\Local\Temp\lu8323vjat0.tmp\lu8323vjat9_tmp_2936b084eda28c8a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left"/>
      </w: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  <w:r>
        <w:t>Dzieci 5 letnie natomiast :</w:t>
      </w:r>
    </w:p>
    <w:p w:rsidR="009D51F1" w:rsidRDefault="009D51F1" w:rsidP="009D51F1">
      <w:pPr>
        <w:pStyle w:val="NormalnyWeb"/>
        <w:numPr>
          <w:ilvl w:val="0"/>
          <w:numId w:val="2"/>
        </w:numPr>
        <w:spacing w:after="0"/>
      </w:pPr>
      <w:r>
        <w:t>umiejętność analizy i syntezy słuchowej,</w:t>
      </w:r>
    </w:p>
    <w:p w:rsidR="009D51F1" w:rsidRDefault="009D51F1" w:rsidP="009D51F1">
      <w:pPr>
        <w:pStyle w:val="NormalnyWeb"/>
        <w:numPr>
          <w:ilvl w:val="0"/>
          <w:numId w:val="2"/>
        </w:numPr>
        <w:spacing w:after="0"/>
      </w:pPr>
      <w:r>
        <w:t>umiejętność liczenia, łączenia cyfry z liczbą przedmiotów, dodawania i odejmowania,</w:t>
      </w:r>
    </w:p>
    <w:p w:rsidR="009D51F1" w:rsidRDefault="009D51F1" w:rsidP="009D51F1">
      <w:pPr>
        <w:pStyle w:val="NormalnyWeb"/>
        <w:numPr>
          <w:ilvl w:val="0"/>
          <w:numId w:val="2"/>
        </w:numPr>
        <w:spacing w:after="0"/>
      </w:pPr>
      <w:r>
        <w:t>doskonalenie percepcji wzrokowej, myślenia(np. układanie puzzli i układanek)</w:t>
      </w:r>
    </w:p>
    <w:p w:rsidR="009D51F1" w:rsidRDefault="009D51F1" w:rsidP="009D51F1">
      <w:pPr>
        <w:pStyle w:val="NormalnyWeb"/>
        <w:numPr>
          <w:ilvl w:val="0"/>
          <w:numId w:val="2"/>
        </w:numPr>
        <w:spacing w:after="0"/>
      </w:pPr>
      <w:r>
        <w:t>umiejętność określania stron prawej i lewej,</w:t>
      </w:r>
    </w:p>
    <w:p w:rsidR="009D51F1" w:rsidRDefault="009D51F1" w:rsidP="009D51F1">
      <w:pPr>
        <w:pStyle w:val="NormalnyWeb"/>
        <w:spacing w:after="0"/>
      </w:pPr>
      <w:r>
        <w:t>Poniżej znajdują się karty pracy, doskonalące wymienione wyżej umiejętności:</w:t>
      </w:r>
    </w:p>
    <w:p w:rsidR="009D51F1" w:rsidRDefault="009D51F1" w:rsidP="009D51F1">
      <w:pPr>
        <w:pStyle w:val="NormalnyWeb"/>
        <w:spacing w:after="0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029325" cy="9410700"/>
            <wp:effectExtent l="19050" t="0" r="9525" b="0"/>
            <wp:wrapSquare wrapText="bothSides"/>
            <wp:docPr id="5" name="Obraz 5" descr="C:\Users\SMARTF~1\AppData\Local\Temp\lu8323vjat0.tmp\lu8323vjat9_tmp_4f8b71b4c5f7e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RTF~1\AppData\Local\Temp\lu8323vjat0.tmp\lu8323vjat9_tmp_4f8b71b4c5f7e02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left"/>
      </w: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</w:p>
    <w:p w:rsidR="009D51F1" w:rsidRDefault="009D51F1" w:rsidP="009D51F1">
      <w:pPr>
        <w:pStyle w:val="NormalnyWeb"/>
        <w:spacing w:after="0"/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581900" cy="11049000"/>
            <wp:effectExtent l="19050" t="0" r="0" b="0"/>
            <wp:wrapSquare wrapText="bothSides"/>
            <wp:docPr id="6" name="Obraz 6" descr="C:\Users\SMARTF~1\AppData\Local\Temp\lu8323vjat0.tmp\lu8323vjat9_tmp_b227631758bd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F~1\AppData\Local\Temp\lu8323vjat0.tmp\lu8323vjat9_tmp_b227631758bd296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104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left"/>
      </w:r>
    </w:p>
    <w:p w:rsidR="009D51F1" w:rsidRDefault="009D51F1" w:rsidP="009D51F1">
      <w:pPr>
        <w:pStyle w:val="NormalnyWeb"/>
        <w:spacing w:after="0"/>
        <w:jc w:val="center"/>
      </w:pPr>
      <w:r>
        <w:t>Pozdrawiam serdecznie! Do miłego zobaczenia.</w:t>
      </w:r>
    </w:p>
    <w:p w:rsidR="00924904" w:rsidRDefault="00924904"/>
    <w:sectPr w:rsidR="00924904" w:rsidSect="00924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C9D"/>
    <w:multiLevelType w:val="multilevel"/>
    <w:tmpl w:val="6D54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40087"/>
    <w:multiLevelType w:val="multilevel"/>
    <w:tmpl w:val="DA5A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1F1"/>
    <w:rsid w:val="005D6BF0"/>
    <w:rsid w:val="00924904"/>
    <w:rsid w:val="009D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51F1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FIX</dc:creator>
  <cp:lastModifiedBy>SMART FIX</cp:lastModifiedBy>
  <cp:revision>1</cp:revision>
  <dcterms:created xsi:type="dcterms:W3CDTF">2021-04-01T20:21:00Z</dcterms:created>
  <dcterms:modified xsi:type="dcterms:W3CDTF">2021-04-01T20:22:00Z</dcterms:modified>
</cp:coreProperties>
</file>